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A7" w:rsidRPr="0008315B" w:rsidRDefault="0008315B" w:rsidP="0008315B">
      <w:pPr>
        <w:ind w:left="6946"/>
        <w:rPr>
          <w:rFonts w:ascii="Times New Roman" w:hAnsi="Times New Roman" w:cs="Times New Roman"/>
          <w:szCs w:val="24"/>
        </w:rPr>
      </w:pPr>
      <w:r w:rsidRPr="0008315B">
        <w:rPr>
          <w:rFonts w:ascii="Times New Roman" w:hAnsi="Times New Roman" w:cs="Times New Roman"/>
          <w:szCs w:val="24"/>
        </w:rPr>
        <w:t>Главному редактору Научного журнала «</w:t>
      </w:r>
      <w:proofErr w:type="spellStart"/>
      <w:r w:rsidRPr="0008315B">
        <w:rPr>
          <w:rFonts w:ascii="Times New Roman" w:hAnsi="Times New Roman" w:cs="Times New Roman"/>
          <w:szCs w:val="24"/>
          <w:lang w:val="en-US"/>
        </w:rPr>
        <w:t>Juvenis</w:t>
      </w:r>
      <w:proofErr w:type="spellEnd"/>
      <w:r w:rsidRPr="0008315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08315B">
        <w:rPr>
          <w:rFonts w:ascii="Times New Roman" w:hAnsi="Times New Roman" w:cs="Times New Roman"/>
          <w:szCs w:val="24"/>
          <w:lang w:val="en-US"/>
        </w:rPr>
        <w:t>scientia</w:t>
      </w:r>
      <w:proofErr w:type="spellEnd"/>
      <w:r w:rsidRPr="0008315B">
        <w:rPr>
          <w:rFonts w:ascii="Times New Roman" w:hAnsi="Times New Roman" w:cs="Times New Roman"/>
          <w:szCs w:val="24"/>
        </w:rPr>
        <w:t>»</w:t>
      </w:r>
    </w:p>
    <w:p w:rsidR="0008315B" w:rsidRPr="0008315B" w:rsidRDefault="0008315B" w:rsidP="0008315B">
      <w:pPr>
        <w:ind w:left="6946"/>
        <w:rPr>
          <w:rFonts w:ascii="Times New Roman" w:hAnsi="Times New Roman" w:cs="Times New Roman"/>
          <w:szCs w:val="24"/>
        </w:rPr>
      </w:pPr>
      <w:r w:rsidRPr="0008315B">
        <w:rPr>
          <w:rFonts w:ascii="Times New Roman" w:hAnsi="Times New Roman" w:cs="Times New Roman"/>
          <w:szCs w:val="24"/>
        </w:rPr>
        <w:t>Пчелину И.Ю.</w:t>
      </w:r>
    </w:p>
    <w:p w:rsidR="0008315B" w:rsidRPr="0008315B" w:rsidRDefault="0008315B">
      <w:pPr>
        <w:rPr>
          <w:rFonts w:ascii="Times New Roman" w:hAnsi="Times New Roman" w:cs="Times New Roman"/>
          <w:szCs w:val="24"/>
        </w:rPr>
      </w:pPr>
    </w:p>
    <w:p w:rsidR="0008315B" w:rsidRPr="0008315B" w:rsidRDefault="0008315B">
      <w:pPr>
        <w:rPr>
          <w:rFonts w:ascii="Times New Roman" w:hAnsi="Times New Roman" w:cs="Times New Roman"/>
          <w:szCs w:val="24"/>
        </w:rPr>
      </w:pPr>
    </w:p>
    <w:p w:rsidR="0008315B" w:rsidRPr="0008315B" w:rsidRDefault="0008315B" w:rsidP="0008315B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08315B">
        <w:rPr>
          <w:rFonts w:ascii="Times New Roman" w:hAnsi="Times New Roman" w:cs="Times New Roman"/>
          <w:b/>
          <w:i/>
          <w:szCs w:val="24"/>
        </w:rPr>
        <w:t>Сопроводительное письмо</w:t>
      </w:r>
    </w:p>
    <w:p w:rsidR="0008315B" w:rsidRPr="0008315B" w:rsidRDefault="0008315B" w:rsidP="0008315B">
      <w:pPr>
        <w:jc w:val="both"/>
        <w:rPr>
          <w:rFonts w:ascii="Times New Roman" w:hAnsi="Times New Roman" w:cs="Times New Roman"/>
          <w:szCs w:val="24"/>
        </w:rPr>
      </w:pPr>
    </w:p>
    <w:p w:rsidR="0008315B" w:rsidRPr="0008315B" w:rsidRDefault="0008315B" w:rsidP="0008315B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8315B">
        <w:rPr>
          <w:rFonts w:ascii="Times New Roman" w:hAnsi="Times New Roman" w:cs="Times New Roman"/>
          <w:szCs w:val="24"/>
        </w:rPr>
        <w:t>Направляем научную статью (ФИО всех авторов, название статьи) для рассмотрения возможности опубликования в разделе «НАЗВАНИЕ РАЗДЕЛА»</w:t>
      </w:r>
      <w:r w:rsidRPr="0008315B">
        <w:rPr>
          <w:rFonts w:ascii="Times New Roman" w:hAnsi="Times New Roman" w:cs="Times New Roman"/>
          <w:szCs w:val="24"/>
        </w:rPr>
        <w:t xml:space="preserve"> журнала</w:t>
      </w:r>
      <w:r w:rsidRPr="0008315B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08315B">
        <w:rPr>
          <w:rFonts w:ascii="Times New Roman" w:hAnsi="Times New Roman" w:cs="Times New Roman"/>
          <w:szCs w:val="24"/>
          <w:lang w:val="en-US"/>
        </w:rPr>
        <w:t>Juvenis</w:t>
      </w:r>
      <w:proofErr w:type="spellEnd"/>
      <w:r w:rsidRPr="0008315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08315B">
        <w:rPr>
          <w:rFonts w:ascii="Times New Roman" w:hAnsi="Times New Roman" w:cs="Times New Roman"/>
          <w:szCs w:val="24"/>
          <w:lang w:val="en-US"/>
        </w:rPr>
        <w:t>scientia</w:t>
      </w:r>
      <w:proofErr w:type="spellEnd"/>
      <w:r w:rsidRPr="0008315B">
        <w:rPr>
          <w:rFonts w:ascii="Times New Roman" w:hAnsi="Times New Roman" w:cs="Times New Roman"/>
          <w:szCs w:val="24"/>
        </w:rPr>
        <w:t xml:space="preserve">» (ISSN 2414-3782), </w:t>
      </w:r>
    </w:p>
    <w:p w:rsidR="0008315B" w:rsidRPr="0008315B" w:rsidRDefault="0008315B" w:rsidP="0008315B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8315B">
        <w:rPr>
          <w:rFonts w:ascii="Times New Roman" w:hAnsi="Times New Roman" w:cs="Times New Roman"/>
          <w:szCs w:val="24"/>
        </w:rPr>
        <w:t>Настоящим письмом гарантируем, что размещение научной статьи в журнале «</w:t>
      </w:r>
      <w:proofErr w:type="spellStart"/>
      <w:r w:rsidRPr="0008315B">
        <w:rPr>
          <w:rFonts w:ascii="Times New Roman" w:hAnsi="Times New Roman" w:cs="Times New Roman"/>
          <w:szCs w:val="24"/>
          <w:lang w:val="en-US"/>
        </w:rPr>
        <w:t>Juvenis</w:t>
      </w:r>
      <w:proofErr w:type="spellEnd"/>
      <w:r w:rsidRPr="0008315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08315B">
        <w:rPr>
          <w:rFonts w:ascii="Times New Roman" w:hAnsi="Times New Roman" w:cs="Times New Roman"/>
          <w:szCs w:val="24"/>
          <w:lang w:val="en-US"/>
        </w:rPr>
        <w:t>scientia</w:t>
      </w:r>
      <w:proofErr w:type="spellEnd"/>
      <w:r w:rsidRPr="0008315B">
        <w:rPr>
          <w:rFonts w:ascii="Times New Roman" w:hAnsi="Times New Roman" w:cs="Times New Roman"/>
          <w:szCs w:val="24"/>
        </w:rPr>
        <w:t>»</w:t>
      </w:r>
      <w:r w:rsidRPr="0008315B">
        <w:rPr>
          <w:rFonts w:ascii="Times New Roman" w:hAnsi="Times New Roman" w:cs="Times New Roman"/>
          <w:szCs w:val="24"/>
        </w:rPr>
        <w:t xml:space="preserve"> </w:t>
      </w:r>
      <w:r w:rsidRPr="0008315B">
        <w:rPr>
          <w:rFonts w:ascii="Times New Roman" w:hAnsi="Times New Roman" w:cs="Times New Roman"/>
          <w:szCs w:val="24"/>
        </w:rPr>
        <w:t>не нарушает ничьих авторских прав. Авторы также гарантируют, что статья содержит все</w:t>
      </w:r>
      <w:r w:rsidRPr="0008315B">
        <w:rPr>
          <w:rFonts w:ascii="Times New Roman" w:hAnsi="Times New Roman" w:cs="Times New Roman"/>
          <w:szCs w:val="24"/>
        </w:rPr>
        <w:t xml:space="preserve"> </w:t>
      </w:r>
      <w:r w:rsidRPr="0008315B">
        <w:rPr>
          <w:rFonts w:ascii="Times New Roman" w:hAnsi="Times New Roman" w:cs="Times New Roman"/>
          <w:szCs w:val="24"/>
        </w:rPr>
        <w:t>предусмотренные действующим законодательством об авторском праве ссылки на цитируемых</w:t>
      </w:r>
      <w:r w:rsidRPr="0008315B">
        <w:rPr>
          <w:rFonts w:ascii="Times New Roman" w:hAnsi="Times New Roman" w:cs="Times New Roman"/>
          <w:szCs w:val="24"/>
        </w:rPr>
        <w:t xml:space="preserve"> </w:t>
      </w:r>
      <w:r w:rsidRPr="0008315B">
        <w:rPr>
          <w:rFonts w:ascii="Times New Roman" w:hAnsi="Times New Roman" w:cs="Times New Roman"/>
          <w:szCs w:val="24"/>
        </w:rPr>
        <w:t>авторов и издания, а также используемые в статье результаты и факты, полученные другими</w:t>
      </w:r>
      <w:r w:rsidRPr="0008315B">
        <w:rPr>
          <w:rFonts w:ascii="Times New Roman" w:hAnsi="Times New Roman" w:cs="Times New Roman"/>
          <w:szCs w:val="24"/>
        </w:rPr>
        <w:t xml:space="preserve"> </w:t>
      </w:r>
      <w:r w:rsidRPr="0008315B">
        <w:rPr>
          <w:rFonts w:ascii="Times New Roman" w:hAnsi="Times New Roman" w:cs="Times New Roman"/>
          <w:szCs w:val="24"/>
        </w:rPr>
        <w:t>авторами или организациями. Авторы несут ответственность за научное содержание статьи и</w:t>
      </w:r>
      <w:r w:rsidRPr="0008315B">
        <w:rPr>
          <w:rFonts w:ascii="Times New Roman" w:hAnsi="Times New Roman" w:cs="Times New Roman"/>
          <w:szCs w:val="24"/>
        </w:rPr>
        <w:t xml:space="preserve"> </w:t>
      </w:r>
      <w:r w:rsidRPr="0008315B">
        <w:rPr>
          <w:rFonts w:ascii="Times New Roman" w:hAnsi="Times New Roman" w:cs="Times New Roman"/>
          <w:szCs w:val="24"/>
        </w:rPr>
        <w:t>гарантируют оригинальность предоставляемого материала. Статья не включает материалы, не</w:t>
      </w:r>
      <w:r w:rsidRPr="0008315B">
        <w:rPr>
          <w:rFonts w:ascii="Times New Roman" w:hAnsi="Times New Roman" w:cs="Times New Roman"/>
          <w:szCs w:val="24"/>
        </w:rPr>
        <w:t xml:space="preserve"> </w:t>
      </w:r>
      <w:r w:rsidRPr="0008315B">
        <w:rPr>
          <w:rFonts w:ascii="Times New Roman" w:hAnsi="Times New Roman" w:cs="Times New Roman"/>
          <w:szCs w:val="24"/>
        </w:rPr>
        <w:t>подлежащие опубликованию в открытой печати, в соответствии с действующими нормативными</w:t>
      </w:r>
      <w:r w:rsidRPr="0008315B">
        <w:rPr>
          <w:rFonts w:ascii="Times New Roman" w:hAnsi="Times New Roman" w:cs="Times New Roman"/>
          <w:szCs w:val="24"/>
        </w:rPr>
        <w:t xml:space="preserve"> </w:t>
      </w:r>
      <w:r w:rsidRPr="0008315B">
        <w:rPr>
          <w:rFonts w:ascii="Times New Roman" w:hAnsi="Times New Roman" w:cs="Times New Roman"/>
          <w:szCs w:val="24"/>
        </w:rPr>
        <w:t>актами.</w:t>
      </w:r>
    </w:p>
    <w:p w:rsidR="0008315B" w:rsidRPr="00EB7240" w:rsidRDefault="0008315B" w:rsidP="00EB7240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8315B">
        <w:rPr>
          <w:rFonts w:ascii="Times New Roman" w:hAnsi="Times New Roman" w:cs="Times New Roman"/>
          <w:szCs w:val="24"/>
        </w:rPr>
        <w:t>Направляя рукопись в журнал «</w:t>
      </w:r>
      <w:proofErr w:type="spellStart"/>
      <w:r w:rsidRPr="0008315B">
        <w:rPr>
          <w:rFonts w:ascii="Times New Roman" w:hAnsi="Times New Roman" w:cs="Times New Roman"/>
          <w:szCs w:val="24"/>
          <w:lang w:val="en-US"/>
        </w:rPr>
        <w:t>Juvenis</w:t>
      </w:r>
      <w:proofErr w:type="spellEnd"/>
      <w:r w:rsidRPr="0008315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08315B">
        <w:rPr>
          <w:rFonts w:ascii="Times New Roman" w:hAnsi="Times New Roman" w:cs="Times New Roman"/>
          <w:szCs w:val="24"/>
          <w:lang w:val="en-US"/>
        </w:rPr>
        <w:t>scientia</w:t>
      </w:r>
      <w:proofErr w:type="spellEnd"/>
      <w:r w:rsidRPr="0008315B">
        <w:rPr>
          <w:rFonts w:ascii="Times New Roman" w:hAnsi="Times New Roman" w:cs="Times New Roman"/>
          <w:szCs w:val="24"/>
        </w:rPr>
        <w:t>», авторы, тем самым,</w:t>
      </w:r>
      <w:r w:rsidR="00EB7240">
        <w:rPr>
          <w:rFonts w:ascii="Times New Roman" w:hAnsi="Times New Roman" w:cs="Times New Roman"/>
          <w:szCs w:val="24"/>
        </w:rPr>
        <w:t xml:space="preserve"> соглашаются на </w:t>
      </w:r>
      <w:r w:rsidRPr="0008315B">
        <w:rPr>
          <w:rFonts w:ascii="Times New Roman" w:hAnsi="Times New Roman" w:cs="Times New Roman"/>
          <w:szCs w:val="24"/>
        </w:rPr>
        <w:t xml:space="preserve"> переда</w:t>
      </w:r>
      <w:r w:rsidR="00EB7240">
        <w:rPr>
          <w:rFonts w:ascii="Times New Roman" w:hAnsi="Times New Roman" w:cs="Times New Roman"/>
          <w:szCs w:val="24"/>
        </w:rPr>
        <w:t>чу</w:t>
      </w:r>
      <w:r w:rsidRPr="0008315B">
        <w:rPr>
          <w:rFonts w:ascii="Times New Roman" w:hAnsi="Times New Roman" w:cs="Times New Roman"/>
          <w:szCs w:val="24"/>
        </w:rPr>
        <w:t xml:space="preserve"> на </w:t>
      </w:r>
      <w:r w:rsidR="00761C81">
        <w:rPr>
          <w:rFonts w:ascii="Times New Roman" w:hAnsi="Times New Roman" w:cs="Times New Roman"/>
          <w:szCs w:val="24"/>
        </w:rPr>
        <w:t>неограниченный</w:t>
      </w:r>
      <w:r w:rsidRPr="0008315B">
        <w:rPr>
          <w:rFonts w:ascii="Times New Roman" w:hAnsi="Times New Roman" w:cs="Times New Roman"/>
          <w:szCs w:val="24"/>
        </w:rPr>
        <w:t xml:space="preserve"> срок исключительных прав журналу «</w:t>
      </w:r>
      <w:proofErr w:type="spellStart"/>
      <w:r w:rsidRPr="0008315B">
        <w:rPr>
          <w:rFonts w:ascii="Times New Roman" w:hAnsi="Times New Roman" w:cs="Times New Roman"/>
          <w:szCs w:val="24"/>
          <w:lang w:val="en-US"/>
        </w:rPr>
        <w:t>Juvenis</w:t>
      </w:r>
      <w:proofErr w:type="spellEnd"/>
      <w:r w:rsidRPr="0008315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08315B">
        <w:rPr>
          <w:rFonts w:ascii="Times New Roman" w:hAnsi="Times New Roman" w:cs="Times New Roman"/>
          <w:szCs w:val="24"/>
          <w:lang w:val="en-US"/>
        </w:rPr>
        <w:t>scientia</w:t>
      </w:r>
      <w:proofErr w:type="spellEnd"/>
      <w:r w:rsidRPr="0008315B">
        <w:rPr>
          <w:rFonts w:ascii="Times New Roman" w:hAnsi="Times New Roman" w:cs="Times New Roman"/>
          <w:szCs w:val="24"/>
        </w:rPr>
        <w:t>» на использование научной статьи путем ее воспроизведения, использования научной статьи</w:t>
      </w:r>
      <w:r w:rsidRPr="0008315B">
        <w:rPr>
          <w:rFonts w:ascii="Times New Roman" w:hAnsi="Times New Roman" w:cs="Times New Roman"/>
          <w:szCs w:val="24"/>
        </w:rPr>
        <w:t xml:space="preserve"> </w:t>
      </w:r>
      <w:r w:rsidRPr="0008315B">
        <w:rPr>
          <w:rFonts w:ascii="Times New Roman" w:hAnsi="Times New Roman" w:cs="Times New Roman"/>
          <w:szCs w:val="24"/>
        </w:rPr>
        <w:t>целиком или фрагментарно в сочетании с любым текстом, фотографиями или рисунками, в том</w:t>
      </w:r>
      <w:r w:rsidRPr="0008315B">
        <w:rPr>
          <w:rFonts w:ascii="Times New Roman" w:hAnsi="Times New Roman" w:cs="Times New Roman"/>
          <w:szCs w:val="24"/>
        </w:rPr>
        <w:t xml:space="preserve"> </w:t>
      </w:r>
      <w:r w:rsidRPr="0008315B">
        <w:rPr>
          <w:rFonts w:ascii="Times New Roman" w:hAnsi="Times New Roman" w:cs="Times New Roman"/>
          <w:szCs w:val="24"/>
        </w:rPr>
        <w:t>числе путем размещения полнотекстовых сетевых версий номеров на Интернет-сайте журнала</w:t>
      </w:r>
      <w:r w:rsidRPr="0008315B">
        <w:rPr>
          <w:rFonts w:ascii="Times New Roman" w:hAnsi="Times New Roman" w:cs="Times New Roman"/>
          <w:szCs w:val="24"/>
        </w:rPr>
        <w:t xml:space="preserve"> </w:t>
      </w:r>
      <w:r w:rsidRPr="0008315B">
        <w:rPr>
          <w:rFonts w:ascii="Times New Roman" w:hAnsi="Times New Roman" w:cs="Times New Roman"/>
          <w:szCs w:val="24"/>
        </w:rPr>
        <w:t>«</w:t>
      </w:r>
      <w:proofErr w:type="spellStart"/>
      <w:r w:rsidRPr="0008315B">
        <w:rPr>
          <w:rFonts w:ascii="Times New Roman" w:hAnsi="Times New Roman" w:cs="Times New Roman"/>
          <w:szCs w:val="24"/>
          <w:lang w:val="en-US"/>
        </w:rPr>
        <w:t>Juvenis</w:t>
      </w:r>
      <w:proofErr w:type="spellEnd"/>
      <w:r w:rsidRPr="0008315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B7240">
        <w:rPr>
          <w:rFonts w:ascii="Times New Roman" w:hAnsi="Times New Roman" w:cs="Times New Roman"/>
          <w:szCs w:val="24"/>
          <w:lang w:val="en-US"/>
        </w:rPr>
        <w:t>scientia</w:t>
      </w:r>
      <w:proofErr w:type="spellEnd"/>
      <w:r w:rsidR="00EB7240">
        <w:rPr>
          <w:rFonts w:ascii="Times New Roman" w:hAnsi="Times New Roman" w:cs="Times New Roman"/>
          <w:szCs w:val="24"/>
        </w:rPr>
        <w:t>»</w:t>
      </w:r>
      <w:r w:rsidR="00761C81">
        <w:rPr>
          <w:rFonts w:ascii="Times New Roman" w:hAnsi="Times New Roman" w:cs="Times New Roman"/>
          <w:szCs w:val="24"/>
        </w:rPr>
        <w:t>, а также на передачу данных прав третьим лицам в целях размещения в российских и международных базах данных.</w:t>
      </w:r>
    </w:p>
    <w:p w:rsidR="0008315B" w:rsidRPr="0008315B" w:rsidRDefault="0008315B" w:rsidP="0008315B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8315B">
        <w:rPr>
          <w:rFonts w:ascii="Times New Roman" w:hAnsi="Times New Roman" w:cs="Times New Roman"/>
          <w:szCs w:val="24"/>
        </w:rPr>
        <w:t>Авторы в соответствии со ст. 6 Федерального закона «О персональных данных» от</w:t>
      </w:r>
      <w:r w:rsidRPr="0008315B">
        <w:rPr>
          <w:rFonts w:ascii="Times New Roman" w:hAnsi="Times New Roman" w:cs="Times New Roman"/>
          <w:szCs w:val="24"/>
        </w:rPr>
        <w:t xml:space="preserve"> </w:t>
      </w:r>
      <w:r w:rsidRPr="0008315B">
        <w:rPr>
          <w:rFonts w:ascii="Times New Roman" w:hAnsi="Times New Roman" w:cs="Times New Roman"/>
          <w:szCs w:val="24"/>
        </w:rPr>
        <w:t>27.07.2006 г. №152-ФЗ согласны на обработку своих персональных данных, а именно</w:t>
      </w:r>
      <w:r w:rsidRPr="0008315B">
        <w:rPr>
          <w:rFonts w:ascii="Times New Roman" w:hAnsi="Times New Roman" w:cs="Times New Roman"/>
          <w:szCs w:val="24"/>
        </w:rPr>
        <w:t xml:space="preserve">: </w:t>
      </w:r>
      <w:r w:rsidRPr="0008315B">
        <w:rPr>
          <w:rFonts w:ascii="Times New Roman" w:hAnsi="Times New Roman" w:cs="Times New Roman"/>
          <w:szCs w:val="24"/>
        </w:rPr>
        <w:t>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</w:t>
      </w:r>
      <w:r w:rsidRPr="0008315B">
        <w:rPr>
          <w:rFonts w:ascii="Times New Roman" w:hAnsi="Times New Roman" w:cs="Times New Roman"/>
          <w:szCs w:val="24"/>
        </w:rPr>
        <w:t xml:space="preserve">х </w:t>
      </w:r>
      <w:r w:rsidRPr="0008315B">
        <w:rPr>
          <w:rFonts w:ascii="Times New Roman" w:hAnsi="Times New Roman" w:cs="Times New Roman"/>
          <w:szCs w:val="24"/>
        </w:rPr>
        <w:t>опубликования представленной статьи в журнале «</w:t>
      </w:r>
      <w:proofErr w:type="spellStart"/>
      <w:r w:rsidRPr="0008315B">
        <w:rPr>
          <w:rFonts w:ascii="Times New Roman" w:hAnsi="Times New Roman" w:cs="Times New Roman"/>
          <w:szCs w:val="24"/>
          <w:lang w:val="en-US"/>
        </w:rPr>
        <w:t>Juvenis</w:t>
      </w:r>
      <w:proofErr w:type="spellEnd"/>
      <w:r w:rsidRPr="0008315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08315B">
        <w:rPr>
          <w:rFonts w:ascii="Times New Roman" w:hAnsi="Times New Roman" w:cs="Times New Roman"/>
          <w:szCs w:val="24"/>
          <w:lang w:val="en-US"/>
        </w:rPr>
        <w:t>scientia</w:t>
      </w:r>
      <w:proofErr w:type="spellEnd"/>
      <w:r w:rsidRPr="0008315B">
        <w:rPr>
          <w:rFonts w:ascii="Times New Roman" w:hAnsi="Times New Roman" w:cs="Times New Roman"/>
          <w:szCs w:val="24"/>
        </w:rPr>
        <w:t>».</w:t>
      </w:r>
      <w:r w:rsidRPr="0008315B">
        <w:rPr>
          <w:rFonts w:ascii="Times New Roman" w:hAnsi="Times New Roman" w:cs="Times New Roman"/>
          <w:szCs w:val="24"/>
        </w:rPr>
        <w:t xml:space="preserve"> </w:t>
      </w:r>
      <w:r w:rsidRPr="0008315B">
        <w:rPr>
          <w:rFonts w:ascii="Times New Roman" w:hAnsi="Times New Roman" w:cs="Times New Roman"/>
          <w:szCs w:val="24"/>
        </w:rPr>
        <w:t>Авторы подтверждают, чт</w:t>
      </w:r>
      <w:r w:rsidRPr="0008315B">
        <w:rPr>
          <w:rFonts w:ascii="Times New Roman" w:hAnsi="Times New Roman" w:cs="Times New Roman"/>
          <w:szCs w:val="24"/>
        </w:rPr>
        <w:t xml:space="preserve">о </w:t>
      </w:r>
      <w:r w:rsidRPr="0008315B">
        <w:rPr>
          <w:rFonts w:ascii="Times New Roman" w:hAnsi="Times New Roman" w:cs="Times New Roman"/>
          <w:szCs w:val="24"/>
        </w:rPr>
        <w:t>направляемая статья нигде ранее не была опубликована, не направлялась и не будет направляться для опубликования в другие научные издания без уведомления об это</w:t>
      </w:r>
      <w:r w:rsidRPr="0008315B">
        <w:rPr>
          <w:rFonts w:ascii="Times New Roman" w:hAnsi="Times New Roman" w:cs="Times New Roman"/>
          <w:szCs w:val="24"/>
        </w:rPr>
        <w:t xml:space="preserve">м </w:t>
      </w:r>
      <w:r w:rsidRPr="0008315B">
        <w:rPr>
          <w:rFonts w:ascii="Times New Roman" w:hAnsi="Times New Roman" w:cs="Times New Roman"/>
          <w:szCs w:val="24"/>
        </w:rPr>
        <w:t>Редакции журнала «</w:t>
      </w:r>
      <w:proofErr w:type="spellStart"/>
      <w:r w:rsidRPr="0008315B">
        <w:rPr>
          <w:rFonts w:ascii="Times New Roman" w:hAnsi="Times New Roman" w:cs="Times New Roman"/>
          <w:szCs w:val="24"/>
          <w:lang w:val="en-US"/>
        </w:rPr>
        <w:t>Juvenis</w:t>
      </w:r>
      <w:proofErr w:type="spellEnd"/>
      <w:r w:rsidRPr="0008315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08315B">
        <w:rPr>
          <w:rFonts w:ascii="Times New Roman" w:hAnsi="Times New Roman" w:cs="Times New Roman"/>
          <w:szCs w:val="24"/>
          <w:lang w:val="en-US"/>
        </w:rPr>
        <w:t>scientia</w:t>
      </w:r>
      <w:proofErr w:type="spellEnd"/>
      <w:r w:rsidRPr="0008315B">
        <w:rPr>
          <w:rFonts w:ascii="Times New Roman" w:hAnsi="Times New Roman" w:cs="Times New Roman"/>
          <w:szCs w:val="24"/>
        </w:rPr>
        <w:t>».</w:t>
      </w:r>
    </w:p>
    <w:p w:rsidR="0008315B" w:rsidRPr="0008315B" w:rsidRDefault="0008315B" w:rsidP="0008315B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8315B">
        <w:rPr>
          <w:rFonts w:ascii="Times New Roman" w:hAnsi="Times New Roman" w:cs="Times New Roman"/>
          <w:szCs w:val="24"/>
        </w:rPr>
        <w:t>Также удостоверяем, что авторы научной статьи согласны с Правилами для авторов, утвержденными Редакцией журнала «</w:t>
      </w:r>
      <w:proofErr w:type="spellStart"/>
      <w:r w:rsidRPr="0008315B">
        <w:rPr>
          <w:rFonts w:ascii="Times New Roman" w:hAnsi="Times New Roman" w:cs="Times New Roman"/>
          <w:szCs w:val="24"/>
          <w:lang w:val="en-US"/>
        </w:rPr>
        <w:t>Juvenis</w:t>
      </w:r>
      <w:proofErr w:type="spellEnd"/>
      <w:r w:rsidRPr="0008315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08315B">
        <w:rPr>
          <w:rFonts w:ascii="Times New Roman" w:hAnsi="Times New Roman" w:cs="Times New Roman"/>
          <w:szCs w:val="24"/>
          <w:lang w:val="en-US"/>
        </w:rPr>
        <w:t>scientia</w:t>
      </w:r>
      <w:proofErr w:type="spellEnd"/>
      <w:r w:rsidRPr="0008315B">
        <w:rPr>
          <w:rFonts w:ascii="Times New Roman" w:hAnsi="Times New Roman" w:cs="Times New Roman"/>
          <w:szCs w:val="24"/>
        </w:rPr>
        <w:t>».</w:t>
      </w:r>
    </w:p>
    <w:p w:rsidR="0008315B" w:rsidRPr="0008315B" w:rsidRDefault="0008315B" w:rsidP="0008315B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8315B">
        <w:rPr>
          <w:rFonts w:ascii="Times New Roman" w:hAnsi="Times New Roman" w:cs="Times New Roman"/>
          <w:szCs w:val="24"/>
        </w:rPr>
        <w:t>Переписку вести с (ФИО)</w:t>
      </w:r>
    </w:p>
    <w:p w:rsidR="0008315B" w:rsidRPr="0008315B" w:rsidRDefault="0008315B" w:rsidP="0008315B">
      <w:pPr>
        <w:spacing w:after="0"/>
        <w:ind w:firstLine="567"/>
        <w:rPr>
          <w:rFonts w:ascii="Times New Roman" w:hAnsi="Times New Roman" w:cs="Times New Roman"/>
          <w:szCs w:val="24"/>
        </w:rPr>
      </w:pPr>
    </w:p>
    <w:p w:rsidR="0008315B" w:rsidRPr="0008315B" w:rsidRDefault="0008315B" w:rsidP="0008315B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08315B">
        <w:rPr>
          <w:rFonts w:ascii="Times New Roman" w:hAnsi="Times New Roman" w:cs="Times New Roman"/>
          <w:szCs w:val="24"/>
        </w:rPr>
        <w:t>Авторы статьи: (Личные подписи всех авторов статьи)</w:t>
      </w:r>
    </w:p>
    <w:p w:rsidR="0008315B" w:rsidRPr="0008315B" w:rsidRDefault="0008315B" w:rsidP="0008315B">
      <w:pPr>
        <w:spacing w:after="0"/>
        <w:ind w:firstLine="567"/>
        <w:rPr>
          <w:rFonts w:ascii="Times New Roman" w:hAnsi="Times New Roman" w:cs="Times New Roman"/>
          <w:szCs w:val="24"/>
        </w:rPr>
      </w:pPr>
    </w:p>
    <w:p w:rsidR="00761C81" w:rsidRDefault="00761C81" w:rsidP="0008315B">
      <w:pPr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:rsidR="00761C81" w:rsidRDefault="00761C81" w:rsidP="0008315B">
      <w:pPr>
        <w:jc w:val="center"/>
        <w:rPr>
          <w:rFonts w:ascii="Times New Roman" w:hAnsi="Times New Roman" w:cs="Times New Roman"/>
          <w:b/>
          <w:color w:val="FF0000"/>
          <w:szCs w:val="24"/>
        </w:rPr>
      </w:pPr>
      <w:bookmarkStart w:id="0" w:name="_GoBack"/>
      <w:bookmarkEnd w:id="0"/>
    </w:p>
    <w:p w:rsidR="0008315B" w:rsidRPr="0008315B" w:rsidRDefault="0008315B" w:rsidP="0008315B">
      <w:pPr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08315B">
        <w:rPr>
          <w:rFonts w:ascii="Times New Roman" w:hAnsi="Times New Roman" w:cs="Times New Roman"/>
          <w:b/>
          <w:color w:val="FF0000"/>
          <w:szCs w:val="24"/>
        </w:rPr>
        <w:t>Подписи авторов необходимо заверить в направляющей организации.</w:t>
      </w:r>
    </w:p>
    <w:p w:rsidR="0008315B" w:rsidRPr="0008315B" w:rsidRDefault="0008315B" w:rsidP="0008315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8315B">
        <w:rPr>
          <w:rFonts w:ascii="Times New Roman" w:hAnsi="Times New Roman" w:cs="Times New Roman"/>
          <w:b/>
          <w:color w:val="FF0000"/>
          <w:szCs w:val="24"/>
        </w:rPr>
        <w:t>Скан приложить к форме при отправке статьи.</w:t>
      </w:r>
    </w:p>
    <w:sectPr w:rsidR="0008315B" w:rsidRPr="0008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5B"/>
    <w:rsid w:val="0008315B"/>
    <w:rsid w:val="002F76A7"/>
    <w:rsid w:val="00761C81"/>
    <w:rsid w:val="00EB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F97DFA"/>
  <w15:chartTrackingRefBased/>
  <w15:docId w15:val="{1A0F61CD-8FD4-402D-B41D-C5C08F9C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Рецензент</dc:creator>
  <cp:keywords/>
  <dc:description/>
  <cp:lastModifiedBy>Рецензент</cp:lastModifiedBy>
  <cp:revision>2</cp:revision>
  <dcterms:created xsi:type="dcterms:W3CDTF">2020-08-20T11:00:00Z</dcterms:created>
  <dcterms:modified xsi:type="dcterms:W3CDTF">2020-08-20T11:14:00Z</dcterms:modified>
</cp:coreProperties>
</file>